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2C" w:rsidRDefault="00E15D2C" w:rsidP="00CE0E8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84290" w:rsidRPr="00CE0E81" w:rsidRDefault="00A84290" w:rsidP="00CE0E81">
      <w:pPr>
        <w:jc w:val="center"/>
        <w:rPr>
          <w:b/>
          <w:sz w:val="32"/>
          <w:szCs w:val="32"/>
        </w:rPr>
      </w:pPr>
      <w:r w:rsidRPr="00CE0E81">
        <w:rPr>
          <w:b/>
          <w:sz w:val="32"/>
          <w:szCs w:val="32"/>
        </w:rPr>
        <w:t>PRESENTACIÓN CMA HOSPITAL DE LA SANTA</w:t>
      </w:r>
    </w:p>
    <w:p w:rsidR="00A84290" w:rsidRPr="00CE0E81" w:rsidRDefault="00A84290" w:rsidP="00CE0E81">
      <w:pPr>
        <w:jc w:val="center"/>
        <w:rPr>
          <w:b/>
          <w:sz w:val="32"/>
          <w:szCs w:val="32"/>
        </w:rPr>
      </w:pPr>
      <w:r w:rsidRPr="00CE0E81">
        <w:rPr>
          <w:b/>
          <w:sz w:val="32"/>
          <w:szCs w:val="32"/>
        </w:rPr>
        <w:t>CREU I SANT PAU</w:t>
      </w:r>
    </w:p>
    <w:p w:rsidR="00A84290" w:rsidRDefault="00A84290" w:rsidP="00A84290"/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La presentación del circuito CMA del HOSPITAL DE LA SANTA CREU I SANT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 xml:space="preserve">PAU describe el recorrido asistencial de los pacientes sometidos a Cirugía </w:t>
      </w:r>
      <w:proofErr w:type="spellStart"/>
      <w:r w:rsidRPr="00A46AC1">
        <w:rPr>
          <w:sz w:val="24"/>
          <w:szCs w:val="24"/>
        </w:rPr>
        <w:t>Major</w:t>
      </w:r>
      <w:proofErr w:type="spellEnd"/>
    </w:p>
    <w:p w:rsidR="00A84290" w:rsidRPr="00A46AC1" w:rsidRDefault="00A84290" w:rsidP="00A84290">
      <w:pPr>
        <w:rPr>
          <w:sz w:val="24"/>
          <w:szCs w:val="24"/>
        </w:rPr>
      </w:pPr>
      <w:proofErr w:type="spellStart"/>
      <w:r w:rsidRPr="00A46AC1">
        <w:rPr>
          <w:sz w:val="24"/>
          <w:szCs w:val="24"/>
        </w:rPr>
        <w:t>Ambulatòria</w:t>
      </w:r>
      <w:proofErr w:type="spellEnd"/>
      <w:r w:rsidRPr="00A46AC1">
        <w:rPr>
          <w:sz w:val="24"/>
          <w:szCs w:val="24"/>
        </w:rPr>
        <w:t xml:space="preserve"> (CMA) y a cirugía electiva con hospitalización en el área quirúrgica.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El objetivo principal es unificar criterios, optimizar flujos y garantizar una atención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segura, coordinada y centrada en el paciente y su acompañante.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Objetivos del circuito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· Explicar el recorrido preoperatorio y postoperatorio del paciente de CMA.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· Describir el circuito del paciente sometido a cirugía electiva con ingreso.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· Detallar el itinerario y papel de los acompañantes en ambos tipos de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cirugía.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· Homogeneizar la identificación del paciente, la comunicación y el uso de</w:t>
      </w:r>
    </w:p>
    <w:p w:rsidR="00646B1F" w:rsidRPr="00A46AC1" w:rsidRDefault="00A84290" w:rsidP="00A84290">
      <w:pPr>
        <w:rPr>
          <w:sz w:val="24"/>
          <w:szCs w:val="24"/>
        </w:rPr>
      </w:pPr>
      <w:proofErr w:type="spellStart"/>
      <w:r w:rsidRPr="00A46AC1">
        <w:rPr>
          <w:sz w:val="24"/>
          <w:szCs w:val="24"/>
        </w:rPr>
        <w:t>EstimTrak</w:t>
      </w:r>
      <w:proofErr w:type="spellEnd"/>
      <w:r w:rsidRPr="00A46AC1">
        <w:rPr>
          <w:sz w:val="24"/>
          <w:szCs w:val="24"/>
        </w:rPr>
        <w:t xml:space="preserve"> en todos los puntos del proceso.</w:t>
      </w:r>
    </w:p>
    <w:p w:rsidR="00A84290" w:rsidRDefault="00CE0E81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______________________________________________</w:t>
      </w:r>
      <w:r w:rsidR="00646B1F">
        <w:rPr>
          <w:sz w:val="24"/>
          <w:szCs w:val="24"/>
        </w:rPr>
        <w:t>_________________________</w:t>
      </w:r>
    </w:p>
    <w:p w:rsidR="00646B1F" w:rsidRPr="00A46AC1" w:rsidRDefault="00646B1F" w:rsidP="00A84290">
      <w:pPr>
        <w:rPr>
          <w:sz w:val="24"/>
          <w:szCs w:val="24"/>
        </w:rPr>
      </w:pP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 xml:space="preserve">Circuito de Cirugía Mayor </w:t>
      </w:r>
      <w:proofErr w:type="spellStart"/>
      <w:r w:rsidRPr="00A46AC1">
        <w:rPr>
          <w:sz w:val="24"/>
          <w:szCs w:val="24"/>
        </w:rPr>
        <w:t>Ambulatòria</w:t>
      </w:r>
      <w:proofErr w:type="spellEnd"/>
      <w:r w:rsidRPr="00A46AC1">
        <w:rPr>
          <w:sz w:val="24"/>
          <w:szCs w:val="24"/>
        </w:rPr>
        <w:t xml:space="preserve"> (CMA)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La CMA comprende procedimientos diagnósticos o terapéuticos de complejidad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media y corta duración, que permiten ingreso y alta el mismo día tras un periodo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de observación. Abarca múltiples especialidades: COT, ORL, Cirugía General,</w:t>
      </w:r>
    </w:p>
    <w:p w:rsidR="00A84290" w:rsidRPr="00A46AC1" w:rsidRDefault="00CE0E81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 xml:space="preserve">Ginecología, </w:t>
      </w:r>
      <w:proofErr w:type="spellStart"/>
      <w:proofErr w:type="gramStart"/>
      <w:r w:rsidRPr="00A46AC1">
        <w:rPr>
          <w:sz w:val="24"/>
          <w:szCs w:val="24"/>
        </w:rPr>
        <w:t>Neurocirugía,Torácica</w:t>
      </w:r>
      <w:proofErr w:type="gramEnd"/>
      <w:r w:rsidRPr="00A46AC1">
        <w:rPr>
          <w:sz w:val="24"/>
          <w:szCs w:val="24"/>
        </w:rPr>
        <w:t>,Plástica,Pediátrica,Cardiología</w:t>
      </w:r>
      <w:proofErr w:type="spellEnd"/>
      <w:r w:rsidRPr="00A46AC1">
        <w:rPr>
          <w:sz w:val="24"/>
          <w:szCs w:val="24"/>
        </w:rPr>
        <w:t xml:space="preserve"> </w:t>
      </w:r>
      <w:r w:rsidR="00A84290" w:rsidRPr="00A46AC1">
        <w:rPr>
          <w:sz w:val="24"/>
          <w:szCs w:val="24"/>
        </w:rPr>
        <w:t>intervencionista, Oftalmología, Vascular, entre otras.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Fases del circuito CMA - Preoperatorio</w:t>
      </w:r>
    </w:p>
    <w:p w:rsidR="00A84290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>1. Información telefónica sobre preparación quirúrgica.</w:t>
      </w:r>
    </w:p>
    <w:p w:rsidR="00B4417C" w:rsidRPr="00A46AC1" w:rsidRDefault="00A84290" w:rsidP="00A84290">
      <w:pPr>
        <w:rPr>
          <w:sz w:val="24"/>
          <w:szCs w:val="24"/>
        </w:rPr>
      </w:pPr>
      <w:r w:rsidRPr="00A46AC1">
        <w:rPr>
          <w:sz w:val="24"/>
          <w:szCs w:val="24"/>
        </w:rPr>
        <w:t xml:space="preserve">2. Ingreso por </w:t>
      </w:r>
      <w:proofErr w:type="spellStart"/>
      <w:r w:rsidRPr="00A46AC1">
        <w:rPr>
          <w:sz w:val="24"/>
          <w:szCs w:val="24"/>
        </w:rPr>
        <w:t>Admissions</w:t>
      </w:r>
      <w:proofErr w:type="spellEnd"/>
      <w:r w:rsidRPr="00A46AC1">
        <w:rPr>
          <w:sz w:val="24"/>
          <w:szCs w:val="24"/>
        </w:rPr>
        <w:t xml:space="preserve"> y llegada a la Unidad CSI.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lastRenderedPageBreak/>
        <w:t>3. Preparación del paciente: vestuario, identificación activa, colocación de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 xml:space="preserve">pulsera, registro en </w:t>
      </w:r>
      <w:proofErr w:type="spellStart"/>
      <w:r w:rsidRPr="00A46AC1">
        <w:rPr>
          <w:sz w:val="24"/>
          <w:szCs w:val="24"/>
        </w:rPr>
        <w:t>EstimTrak</w:t>
      </w:r>
      <w:proofErr w:type="spellEnd"/>
      <w:r w:rsidRPr="00A46AC1">
        <w:rPr>
          <w:sz w:val="24"/>
          <w:szCs w:val="24"/>
        </w:rPr>
        <w:t>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4. Valoración de enfermería: constantes, vía periférica, tratamientos,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pruebas cruzadas e información del circuito.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5. Traslado a quirófano en silla de ruedas o camilla, coordinado mediante</w:t>
      </w:r>
    </w:p>
    <w:p w:rsidR="00CE0E81" w:rsidRPr="00A46AC1" w:rsidRDefault="00CE0E81" w:rsidP="00CE0E81">
      <w:pPr>
        <w:rPr>
          <w:sz w:val="24"/>
          <w:szCs w:val="24"/>
        </w:rPr>
      </w:pPr>
      <w:proofErr w:type="spellStart"/>
      <w:r w:rsidRPr="00A46AC1">
        <w:rPr>
          <w:sz w:val="24"/>
          <w:szCs w:val="24"/>
        </w:rPr>
        <w:t>EstimTrak</w:t>
      </w:r>
      <w:proofErr w:type="spellEnd"/>
      <w:r w:rsidRPr="00A46AC1">
        <w:rPr>
          <w:sz w:val="24"/>
          <w:szCs w:val="24"/>
        </w:rPr>
        <w:t>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6. Entrada al bloque quirúrgico y verificación de seguridad.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Fases del circuito CMA - Postoperatorio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1. Salida de quirófano y traslado a REA/URPA y posteriormente a la Unidad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CSI.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2. Valoración inicial: constantes, dolor, nivel de alerta, tolerancia, control de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náuseas, sangrado y micción.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3. Criterios de alta: estabilidad hemodinámica, buena orientación, tolerancia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 xml:space="preserve">oral, dolor controlado, Test de </w:t>
      </w:r>
      <w:proofErr w:type="spellStart"/>
      <w:r w:rsidRPr="00A46AC1">
        <w:rPr>
          <w:sz w:val="24"/>
          <w:szCs w:val="24"/>
        </w:rPr>
        <w:t>Aldrete</w:t>
      </w:r>
      <w:proofErr w:type="spellEnd"/>
      <w:r w:rsidRPr="00A46AC1">
        <w:rPr>
          <w:sz w:val="24"/>
          <w:szCs w:val="24"/>
        </w:rPr>
        <w:t xml:space="preserve"> ≥13.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4. Entrega de documentación: informe de alta, recomendaciones, visitas de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control.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5. Educación sanitaria sobre cuidados domiciliarios, signos de alarma y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tratamiento.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6. Tramitación del traslado (ambulancia o acompañante) y alta acompañada.</w:t>
      </w:r>
    </w:p>
    <w:p w:rsidR="00CE0E81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7. Control telefónico a las 24-48 h para valorar estado general, dolor,</w:t>
      </w:r>
    </w:p>
    <w:p w:rsidR="00A84290" w:rsidRPr="00A46AC1" w:rsidRDefault="00CE0E81" w:rsidP="00CE0E81">
      <w:pPr>
        <w:rPr>
          <w:sz w:val="24"/>
          <w:szCs w:val="24"/>
        </w:rPr>
      </w:pPr>
      <w:r w:rsidRPr="00A46AC1">
        <w:rPr>
          <w:sz w:val="24"/>
          <w:szCs w:val="24"/>
        </w:rPr>
        <w:t>sangrado, efectos adversos o dudas.</w:t>
      </w:r>
    </w:p>
    <w:sectPr w:rsidR="00A84290" w:rsidRPr="00A46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90"/>
    <w:rsid w:val="002F765F"/>
    <w:rsid w:val="00646B1F"/>
    <w:rsid w:val="00A46AC1"/>
    <w:rsid w:val="00A84290"/>
    <w:rsid w:val="00CE0E81"/>
    <w:rsid w:val="00E15D2C"/>
    <w:rsid w:val="00E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3DEC"/>
  <w15:docId w15:val="{C0A92DE9-3C17-46F8-AB30-70F271C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2123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isidro</dc:creator>
  <cp:lastModifiedBy>Maite Sanz</cp:lastModifiedBy>
  <cp:revision>2</cp:revision>
  <dcterms:created xsi:type="dcterms:W3CDTF">2025-12-15T09:10:00Z</dcterms:created>
  <dcterms:modified xsi:type="dcterms:W3CDTF">2025-12-15T09:10:00Z</dcterms:modified>
</cp:coreProperties>
</file>